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WTT-</w:t>
      </w:r>
      <w:r>
        <w:rPr>
          <w:rFonts w:hint="eastAsia" w:ascii="宋体" w:hAnsi="宋体" w:cs="宋体"/>
          <w:sz w:val="24"/>
          <w:szCs w:val="24"/>
          <w:lang w:val="en-US" w:eastAsia="zh-CN"/>
        </w:rPr>
        <w:t>23-109-XP</w:t>
      </w:r>
      <w:r>
        <w:rPr>
          <w:rFonts w:hint="eastAsia" w:ascii="宋体" w:hAnsi="宋体" w:eastAsia="宋体" w:cs="宋体"/>
          <w:b/>
          <w:bCs/>
          <w:sz w:val="24"/>
          <w:szCs w:val="24"/>
        </w:rPr>
        <w:t xml:space="preserve"> </w:t>
      </w:r>
      <w:r>
        <w:rPr>
          <w:sz w:val="24"/>
        </w:rPr>
        <w:t xml:space="preserve"> </w:t>
      </w:r>
      <w:r>
        <w:rPr>
          <w:rFonts w:hint="eastAsia"/>
          <w:szCs w:val="21"/>
          <w:lang w:eastAsia="zh-CN"/>
        </w:rPr>
        <w:t>□</w:t>
      </w:r>
      <w:r>
        <w:rPr>
          <w:rFonts w:hint="eastAsia"/>
          <w:szCs w:val="21"/>
        </w:rPr>
        <w:t>预评价□设计专篇 □控制效果评价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定期检测□日常检测</w:t>
      </w:r>
      <w:r>
        <w:rPr>
          <w:sz w:val="24"/>
        </w:rPr>
        <w:t xml:space="preserve">                              </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3660"/>
        <w:gridCol w:w="230"/>
        <w:gridCol w:w="1270"/>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项目名称</w:t>
            </w:r>
          </w:p>
        </w:tc>
        <w:tc>
          <w:tcPr>
            <w:tcW w:w="7796" w:type="dxa"/>
            <w:gridSpan w:val="4"/>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天祝金能宏泰达硅业有限公司职业病危害现状评价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项目简介</w:t>
            </w:r>
          </w:p>
        </w:tc>
        <w:tc>
          <w:tcPr>
            <w:tcW w:w="7796"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祝金能宏泰达硅业有限公司是一家依托兰州宏泰达商贸有限公司与甘肃金能科源工贸有限责任公司合作创立的独立法人公司，座落于美丽的中国甘肃武威天祝藏族自治县。公司注册资金1500万元，目前拥有生产及辅助厂房总面积3万余平方米，年产碳化硅2.5万吨，预计年度产值1.4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行业类别</w:t>
            </w:r>
          </w:p>
        </w:tc>
        <w:tc>
          <w:tcPr>
            <w:tcW w:w="7796"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石墨及其他非金属矿物制品制造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项目组长</w:t>
            </w:r>
          </w:p>
        </w:tc>
        <w:tc>
          <w:tcPr>
            <w:tcW w:w="3660"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洪江</w:t>
            </w:r>
          </w:p>
        </w:tc>
        <w:tc>
          <w:tcPr>
            <w:tcW w:w="1500" w:type="dxa"/>
            <w:gridSpan w:val="2"/>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报告审核人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质量负责人</w:t>
            </w:r>
          </w:p>
        </w:tc>
        <w:tc>
          <w:tcPr>
            <w:tcW w:w="3660"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韩炜烨</w:t>
            </w:r>
          </w:p>
        </w:tc>
        <w:tc>
          <w:tcPr>
            <w:tcW w:w="1500" w:type="dxa"/>
            <w:gridSpan w:val="2"/>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技术负责人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项目组成员</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陈泶瑜、赵学仕</w:t>
            </w:r>
            <w:r>
              <w:rPr>
                <w:rFonts w:hint="eastAsia" w:ascii="宋体" w:hAnsi="宋体" w:cs="宋体"/>
                <w:sz w:val="24"/>
                <w:szCs w:val="24"/>
                <w:lang w:eastAsia="zh-CN"/>
              </w:rPr>
              <w:t>、李晓霞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采样时间</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2023.5.2～4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报告提交时间</w:t>
            </w:r>
          </w:p>
        </w:tc>
        <w:tc>
          <w:tcPr>
            <w:tcW w:w="7796"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2023月</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838"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影像资料</w:t>
            </w:r>
          </w:p>
        </w:tc>
        <w:tc>
          <w:tcPr>
            <w:tcW w:w="3890" w:type="dxa"/>
            <w:gridSpan w:val="2"/>
            <w:tcBorders>
              <w:right w:val="single" w:color="auto" w:sz="4" w:space="0"/>
            </w:tcBorders>
            <w:vAlign w:val="center"/>
          </w:tcPr>
          <w:p>
            <w:pPr>
              <w:pStyle w:val="3"/>
              <w:jc w:val="center"/>
              <w:rPr>
                <w:rFonts w:hint="eastAsia" w:ascii="宋体" w:hAnsi="宋体" w:eastAsia="宋体" w:cs="宋体"/>
                <w:sz w:val="24"/>
                <w:szCs w:val="24"/>
                <w:lang w:eastAsia="zh-CN"/>
              </w:rPr>
            </w:pPr>
            <w:r>
              <w:rPr>
                <w:rFonts w:hint="eastAsia" w:eastAsia="仿宋_GB2312" w:cs="仿宋_GB2312"/>
                <w:lang w:eastAsia="zh-CN"/>
              </w:rPr>
              <w:drawing>
                <wp:inline distT="0" distB="0" distL="114300" distR="114300">
                  <wp:extent cx="1962150" cy="1956435"/>
                  <wp:effectExtent l="0" t="0" r="3810" b="9525"/>
                  <wp:docPr id="1" name="图片 1" descr="6c29047528e86405db8f9b94627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29047528e86405db8f9b946279900"/>
                          <pic:cNvPicPr>
                            <a:picLocks noChangeAspect="1"/>
                          </pic:cNvPicPr>
                        </pic:nvPicPr>
                        <pic:blipFill>
                          <a:blip r:embed="rId6"/>
                          <a:stretch>
                            <a:fillRect/>
                          </a:stretch>
                        </pic:blipFill>
                        <pic:spPr>
                          <a:xfrm>
                            <a:off x="0" y="0"/>
                            <a:ext cx="1962150" cy="1956435"/>
                          </a:xfrm>
                          <a:prstGeom prst="rect">
                            <a:avLst/>
                          </a:prstGeom>
                          <a:noFill/>
                          <a:ln>
                            <a:noFill/>
                          </a:ln>
                        </pic:spPr>
                      </pic:pic>
                    </a:graphicData>
                  </a:graphic>
                </wp:inline>
              </w:drawing>
            </w:r>
          </w:p>
        </w:tc>
        <w:tc>
          <w:tcPr>
            <w:tcW w:w="3906" w:type="dxa"/>
            <w:gridSpan w:val="2"/>
            <w:tcBorders>
              <w:left w:val="single" w:color="auto" w:sz="4" w:space="0"/>
            </w:tcBorders>
            <w:vAlign w:val="center"/>
          </w:tcPr>
          <w:p>
            <w:pPr>
              <w:pStyle w:val="3"/>
              <w:jc w:val="center"/>
              <w:rPr>
                <w:rFonts w:hint="eastAsia" w:ascii="宋体" w:hAnsi="宋体" w:eastAsia="宋体" w:cs="宋体"/>
                <w:sz w:val="24"/>
                <w:szCs w:val="24"/>
                <w:lang w:eastAsia="zh-CN"/>
              </w:rPr>
            </w:pPr>
            <w:bookmarkStart w:id="0" w:name="_GoBack"/>
            <w:r>
              <w:rPr>
                <w:rFonts w:hint="eastAsia" w:eastAsia="仿宋_GB2312" w:cs="仿宋_GB2312"/>
                <w:lang w:eastAsia="zh-CN"/>
              </w:rPr>
              <w:drawing>
                <wp:inline distT="0" distB="0" distL="114300" distR="114300">
                  <wp:extent cx="1931035" cy="1858010"/>
                  <wp:effectExtent l="0" t="0" r="4445" b="1270"/>
                  <wp:docPr id="2" name="图片 2" descr="74b83f080c8a709fa7a5c93d07242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b83f080c8a709fa7a5c93d072421f"/>
                          <pic:cNvPicPr>
                            <a:picLocks noChangeAspect="1"/>
                          </pic:cNvPicPr>
                        </pic:nvPicPr>
                        <pic:blipFill>
                          <a:blip r:embed="rId7"/>
                          <a:stretch>
                            <a:fillRect/>
                          </a:stretch>
                        </pic:blipFill>
                        <pic:spPr>
                          <a:xfrm>
                            <a:off x="0" y="0"/>
                            <a:ext cx="1931035" cy="1858010"/>
                          </a:xfrm>
                          <a:prstGeom prst="rect">
                            <a:avLst/>
                          </a:prstGeom>
                          <a:noFill/>
                          <a:ln>
                            <a:noFill/>
                          </a:ln>
                        </pic:spPr>
                      </pic:pic>
                    </a:graphicData>
                  </a:graphic>
                </wp:inline>
              </w:drawing>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838" w:type="dxa"/>
            <w:vMerge w:val="continue"/>
            <w:vAlign w:val="center"/>
          </w:tcPr>
          <w:p>
            <w:pPr>
              <w:jc w:val="center"/>
              <w:rPr>
                <w:rFonts w:hint="eastAsia" w:ascii="宋体" w:hAnsi="宋体" w:eastAsia="宋体" w:cs="宋体"/>
                <w:b/>
                <w:bCs/>
                <w:sz w:val="24"/>
                <w:szCs w:val="24"/>
              </w:rPr>
            </w:pPr>
          </w:p>
        </w:tc>
        <w:tc>
          <w:tcPr>
            <w:tcW w:w="3890" w:type="dxa"/>
            <w:gridSpan w:val="2"/>
            <w:tcBorders>
              <w:right w:val="single" w:color="auto" w:sz="4" w:space="0"/>
            </w:tcBorders>
            <w:vAlign w:val="center"/>
          </w:tcPr>
          <w:p>
            <w:pPr>
              <w:pStyle w:val="3"/>
              <w:jc w:val="center"/>
              <w:rPr>
                <w:rFonts w:hint="eastAsia" w:ascii="宋体" w:hAnsi="宋体" w:eastAsia="宋体" w:cs="宋体"/>
                <w:sz w:val="24"/>
                <w:szCs w:val="24"/>
                <w:lang w:eastAsia="zh-CN"/>
              </w:rPr>
            </w:pPr>
            <w:r>
              <w:rPr>
                <w:rFonts w:hint="eastAsia" w:eastAsia="仿宋_GB2312" w:cs="仿宋_GB2312"/>
                <w:b/>
                <w:bCs/>
                <w:sz w:val="24"/>
                <w:lang w:eastAsia="zh-CN"/>
              </w:rPr>
              <w:drawing>
                <wp:inline distT="0" distB="0" distL="114300" distR="114300">
                  <wp:extent cx="1973580" cy="2099310"/>
                  <wp:effectExtent l="0" t="0" r="7620" b="3810"/>
                  <wp:docPr id="3" name="图片 3" descr="ef69437e1a73fecaa6f4ffa6e9ec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69437e1a73fecaa6f4ffa6e9ec3ae"/>
                          <pic:cNvPicPr>
                            <a:picLocks noChangeAspect="1"/>
                          </pic:cNvPicPr>
                        </pic:nvPicPr>
                        <pic:blipFill>
                          <a:blip r:embed="rId8"/>
                          <a:stretch>
                            <a:fillRect/>
                          </a:stretch>
                        </pic:blipFill>
                        <pic:spPr>
                          <a:xfrm>
                            <a:off x="0" y="0"/>
                            <a:ext cx="1973580" cy="2099310"/>
                          </a:xfrm>
                          <a:prstGeom prst="rect">
                            <a:avLst/>
                          </a:prstGeom>
                          <a:noFill/>
                          <a:ln>
                            <a:noFill/>
                          </a:ln>
                        </pic:spPr>
                      </pic:pic>
                    </a:graphicData>
                  </a:graphic>
                </wp:inline>
              </w:drawing>
            </w:r>
          </w:p>
        </w:tc>
        <w:tc>
          <w:tcPr>
            <w:tcW w:w="3906" w:type="dxa"/>
            <w:gridSpan w:val="2"/>
            <w:tcBorders>
              <w:left w:val="single" w:color="auto" w:sz="4" w:space="0"/>
            </w:tcBorders>
            <w:vAlign w:val="center"/>
          </w:tcPr>
          <w:p>
            <w:pPr>
              <w:pStyle w:val="3"/>
              <w:jc w:val="center"/>
              <w:rPr>
                <w:rFonts w:hint="eastAsia" w:ascii="宋体" w:hAnsi="宋体" w:eastAsia="宋体" w:cs="宋体"/>
                <w:sz w:val="24"/>
                <w:szCs w:val="24"/>
                <w:lang w:eastAsia="zh-CN"/>
              </w:rPr>
            </w:pPr>
            <w:r>
              <w:rPr>
                <w:rFonts w:hint="eastAsia" w:eastAsia="仿宋_GB2312" w:cs="仿宋_GB2312"/>
                <w:lang w:eastAsia="zh-CN"/>
              </w:rPr>
              <w:drawing>
                <wp:inline distT="0" distB="0" distL="114300" distR="114300">
                  <wp:extent cx="1997075" cy="2082800"/>
                  <wp:effectExtent l="0" t="0" r="14605" b="5080"/>
                  <wp:docPr id="4" name="图片 4" descr="17b995bdca6baeab224e774be06c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b995bdca6baeab224e774be06caf6"/>
                          <pic:cNvPicPr>
                            <a:picLocks noChangeAspect="1"/>
                          </pic:cNvPicPr>
                        </pic:nvPicPr>
                        <pic:blipFill>
                          <a:blip r:embed="rId9"/>
                          <a:stretch>
                            <a:fillRect/>
                          </a:stretch>
                        </pic:blipFill>
                        <pic:spPr>
                          <a:xfrm>
                            <a:off x="0" y="0"/>
                            <a:ext cx="1997075" cy="208280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796" w:type="dxa"/>
            <w:gridSpan w:val="4"/>
          </w:tcPr>
          <w:p>
            <w:pPr>
              <w:pStyle w:val="3"/>
              <w:jc w:val="both"/>
              <w:rPr>
                <w:rFonts w:hint="eastAsia" w:ascii="宋体" w:hAnsi="宋体" w:eastAsia="宋体" w:cs="宋体"/>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F628D"/>
    <w:rsid w:val="00565018"/>
    <w:rsid w:val="005774AA"/>
    <w:rsid w:val="005E2886"/>
    <w:rsid w:val="005E6F1A"/>
    <w:rsid w:val="006B54A2"/>
    <w:rsid w:val="006D238D"/>
    <w:rsid w:val="006E60BD"/>
    <w:rsid w:val="00775192"/>
    <w:rsid w:val="00784231"/>
    <w:rsid w:val="00786476"/>
    <w:rsid w:val="00796643"/>
    <w:rsid w:val="007A48D9"/>
    <w:rsid w:val="007E0275"/>
    <w:rsid w:val="00813973"/>
    <w:rsid w:val="008371A6"/>
    <w:rsid w:val="00890773"/>
    <w:rsid w:val="008D6EBD"/>
    <w:rsid w:val="008E0F52"/>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C0BE7"/>
    <w:rsid w:val="00CD289C"/>
    <w:rsid w:val="00D04896"/>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282734C2"/>
    <w:rsid w:val="3B655AD6"/>
    <w:rsid w:val="4A7C6A65"/>
    <w:rsid w:val="56A33FC8"/>
    <w:rsid w:val="57102D27"/>
    <w:rsid w:val="5AD77200"/>
    <w:rsid w:val="7656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268</Words>
  <Characters>300</Characters>
  <Lines>1</Lines>
  <Paragraphs>1</Paragraphs>
  <TotalTime>1</TotalTime>
  <ScaleCrop>false</ScaleCrop>
  <LinksUpToDate>false</LinksUpToDate>
  <CharactersWithSpaces>333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a蓉蓉</cp:lastModifiedBy>
  <dcterms:modified xsi:type="dcterms:W3CDTF">2023-05-08T04:14:25Z</dcterms:modified>
  <dc:title>被检查部门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4D38FA895D5E4B159EDEF6B754609A3B</vt:lpwstr>
  </property>
</Properties>
</file>