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spacing w:line="600" w:lineRule="exact"/>
        <w:jc w:val="both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Cs w:val="21"/>
        </w:rPr>
        <w:t xml:space="preserve"> WTT-23-</w:t>
      </w:r>
      <w:r>
        <w:rPr>
          <w:rFonts w:hint="eastAsia"/>
          <w:szCs w:val="21"/>
          <w:lang w:val="en-US" w:eastAsia="zh-CN"/>
        </w:rPr>
        <w:t>088</w:t>
      </w:r>
      <w:r>
        <w:rPr>
          <w:rFonts w:hint="eastAsia"/>
          <w:szCs w:val="21"/>
        </w:rPr>
        <w:t>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val="en-US" w:eastAsia="zh-CN"/>
        </w:rPr>
        <w:t>√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岷县洮源矿业开发有限公司梅川水电站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杨随强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杨随强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甘肃省定西市岷县梅川镇牙利村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01545" cy="2348230"/>
                  <wp:effectExtent l="0" t="0" r="8255" b="13970"/>
                  <wp:docPr id="5" name="图片 5" descr="632aaab6f11e2760ff335bb4d3d2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32aaab6f11e2760ff335bb4d3d2f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234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2975" cy="2446655"/>
                  <wp:effectExtent l="0" t="0" r="15875" b="10795"/>
                  <wp:docPr id="6" name="图片 6" descr="d6154378abb36921a80237885824f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154378abb36921a80237885824fb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15240</wp:posOffset>
                  </wp:positionV>
                  <wp:extent cx="2151380" cy="2640965"/>
                  <wp:effectExtent l="0" t="0" r="1270" b="6985"/>
                  <wp:wrapSquare wrapText="bothSides"/>
                  <wp:docPr id="7" name="图片 7" descr="39d2ea2647605352884fcdf97205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9d2ea2647605352884fcdf972058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264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8633D1E-630B-4B24-AE7A-E6A535852339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AF9672C"/>
    <w:rsid w:val="22F54B7B"/>
    <w:rsid w:val="379806F2"/>
    <w:rsid w:val="3923171E"/>
    <w:rsid w:val="3B655AD6"/>
    <w:rsid w:val="4F6A27E9"/>
    <w:rsid w:val="5F096F44"/>
    <w:rsid w:val="6A0D0416"/>
    <w:rsid w:val="768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157</Words>
  <Characters>168</Characters>
  <Lines>1</Lines>
  <Paragraphs>1</Paragraphs>
  <TotalTime>19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2023-11-23T03:16:42Z</cp:lastPrinted>
  <dcterms:modified xsi:type="dcterms:W3CDTF">2023-11-23T03:49:47Z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1D60583B710D4320AB76FDBBA93FAE7F_12</vt:lpwstr>
  </property>
</Properties>
</file>