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rFonts w:hint="eastAsia"/>
          <w:b/>
          <w:bCs/>
          <w:sz w:val="24"/>
          <w:lang w:eastAsia="zh-CN"/>
        </w:rPr>
        <w:t>WTT-23-224-K</w:t>
      </w:r>
      <w:r>
        <w:rPr>
          <w:rFonts w:hint="eastAsia"/>
          <w:b/>
          <w:bCs/>
          <w:sz w:val="24"/>
          <w:lang w:val="en-US" w:eastAsia="zh-CN"/>
        </w:rPr>
        <w:t>J</w:t>
      </w:r>
      <w:r>
        <w:rPr>
          <w:rFonts w:hint="eastAsia"/>
          <w:b/>
          <w:bCs/>
          <w:sz w:val="24"/>
          <w:lang w:eastAsia="zh-CN"/>
        </w:rPr>
        <w:t xml:space="preserve">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Cs w:val="21"/>
          <w:lang w:eastAsia="zh-CN"/>
        </w:rPr>
        <w:t>☑</w:t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日常检测</w:t>
      </w:r>
      <w:r>
        <w:rPr>
          <w:sz w:val="24"/>
        </w:rPr>
        <w:t xml:space="preserve">                              </w:t>
      </w:r>
    </w:p>
    <w:tbl>
      <w:tblPr>
        <w:tblStyle w:val="10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551"/>
        <w:gridCol w:w="1006"/>
        <w:gridCol w:w="554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环县自来水集团有限公司环县产业园区污水处理厂工程职业病危害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控制效果评价报告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用人单位陪同人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  <w:t>王春玲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lang w:val="en-US" w:eastAsia="zh-CN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  <w:t>王春玲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环县上善路与城南路夹角的西南侧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张海涛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张海涛、陈泶瑜、张浩岩、刘文博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2023.11.09-11.11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3" w:hRule="atLeast"/>
          <w:jc w:val="center"/>
        </w:trPr>
        <w:tc>
          <w:tcPr>
            <w:tcW w:w="2263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557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2107565" cy="1579880"/>
                  <wp:effectExtent l="0" t="0" r="6985" b="1270"/>
                  <wp:docPr id="1" name="图片 1" descr="28e3e6395aa6470bdf2e6890d21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8e3e6395aa6470bdf2e6890d2118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6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2269490" cy="1701800"/>
                  <wp:effectExtent l="0" t="0" r="16510" b="12700"/>
                  <wp:docPr id="2" name="图片 2" descr="59a0e0591f87014881ca8464784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9a0e0591f87014881ca846478428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2263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557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default" w:eastAsia="宋体"/>
                <w:sz w:val="24"/>
                <w:lang w:val="en-US" w:eastAsia="zh-CN"/>
              </w:rPr>
              <w:drawing>
                <wp:inline distT="0" distB="0" distL="114300" distR="114300">
                  <wp:extent cx="2107565" cy="1579880"/>
                  <wp:effectExtent l="0" t="0" r="6985" b="1270"/>
                  <wp:docPr id="3" name="图片 3" descr="a56fac5782c9c12be723528ad1bd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56fac5782c9c12be723528ad1bd6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6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default" w:eastAsia="宋体"/>
                <w:sz w:val="24"/>
                <w:lang w:val="en-US" w:eastAsia="zh-CN"/>
              </w:rPr>
              <w:drawing>
                <wp:inline distT="0" distB="0" distL="114300" distR="114300">
                  <wp:extent cx="2269490" cy="1701800"/>
                  <wp:effectExtent l="0" t="0" r="16510" b="12700"/>
                  <wp:docPr id="4" name="图片 4" descr="0bd3a93010e487bb5700e499c93d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bd3a93010e487bb5700e499c93d5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371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6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小标宋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7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7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7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JiY2UxNjJkNTdiMWExNGMxNjdmMTMyNGI3YmM3ZDI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76D04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257BB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2C951A3"/>
    <w:rsid w:val="08E5701F"/>
    <w:rsid w:val="13F914FB"/>
    <w:rsid w:val="27B561BB"/>
    <w:rsid w:val="30D20867"/>
    <w:rsid w:val="316E55A0"/>
    <w:rsid w:val="3B655AD6"/>
    <w:rsid w:val="3EED583F"/>
    <w:rsid w:val="41B06477"/>
    <w:rsid w:val="4E0F7A21"/>
    <w:rsid w:val="5FA14811"/>
    <w:rsid w:val="601D420C"/>
    <w:rsid w:val="72213C72"/>
    <w:rsid w:val="7676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uiPriority w:val="0"/>
    <w:pPr>
      <w:ind w:firstLine="420" w:firstLineChars="200"/>
    </w:pPr>
  </w:style>
  <w:style w:type="paragraph" w:styleId="3">
    <w:name w:val="Body Text"/>
    <w:basedOn w:val="1"/>
    <w:next w:val="4"/>
    <w:qFormat/>
    <w:uiPriority w:val="0"/>
    <w:pPr>
      <w:spacing w:line="360" w:lineRule="auto"/>
    </w:pPr>
    <w:rPr>
      <w:rFonts w:ascii="Arial" w:hAnsi="Arial" w:eastAsia="仿宋_GB2312" w:cs="Arial"/>
      <w:spacing w:val="6"/>
      <w:sz w:val="28"/>
    </w:rPr>
  </w:style>
  <w:style w:type="paragraph" w:customStyle="1" w:styleId="4">
    <w:name w:val="xl27"/>
    <w:basedOn w:val="1"/>
    <w:qFormat/>
    <w:uiPriority w:val="0"/>
    <w:pPr>
      <w:spacing w:before="100" w:beforeAutospacing="1" w:after="100" w:afterAutospacing="1"/>
      <w:jc w:val="center"/>
    </w:pPr>
    <w:rPr>
      <w:rFonts w:ascii="宋体" w:hAnsi="宋体"/>
      <w:sz w:val="24"/>
      <w:szCs w:val="24"/>
    </w:rPr>
  </w:style>
  <w:style w:type="paragraph" w:styleId="5">
    <w:name w:val="Body Text Indent"/>
    <w:basedOn w:val="1"/>
    <w:next w:val="1"/>
    <w:qFormat/>
    <w:uiPriority w:val="99"/>
    <w:pPr>
      <w:ind w:firstLine="454"/>
    </w:pPr>
    <w:rPr>
      <w:sz w:val="28"/>
      <w:szCs w:val="20"/>
    </w:rPr>
  </w:style>
  <w:style w:type="paragraph" w:styleId="6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7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"/>
    <w:basedOn w:val="3"/>
    <w:qFormat/>
    <w:uiPriority w:val="0"/>
    <w:pPr>
      <w:spacing w:after="120"/>
      <w:ind w:firstLine="420" w:firstLineChars="100"/>
      <w:jc w:val="left"/>
    </w:pPr>
    <w:rPr>
      <w:rFonts w:ascii="Calibri" w:hAnsi="Calibri"/>
      <w:kern w:val="2"/>
      <w:sz w:val="21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页脚 字符"/>
    <w:basedOn w:val="12"/>
    <w:link w:val="7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188</Words>
  <Characters>221</Characters>
  <Lines>1</Lines>
  <Paragraphs>1</Paragraphs>
  <TotalTime>1</TotalTime>
  <ScaleCrop>false</ScaleCrop>
  <LinksUpToDate>false</LinksUpToDate>
  <CharactersWithSpaces>255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如默</cp:lastModifiedBy>
  <cp:lastPrinted>2023-11-22T15:19:00Z</cp:lastPrinted>
  <dcterms:modified xsi:type="dcterms:W3CDTF">2023-12-14T02:44:39Z</dcterms:modified>
  <dc:title>被检查部门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51BAABAB882C436D8BD361EEAE562DDD_12</vt:lpwstr>
  </property>
</Properties>
</file>